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86" w:rsidRDefault="004855B0">
      <w:pPr>
        <w:jc w:val="center"/>
      </w:pPr>
      <w:r>
        <w:rPr>
          <w:noProof/>
        </w:rPr>
        <w:t>BANNER</w:t>
      </w:r>
      <w:bookmarkStart w:id="0" w:name="_GoBack"/>
      <w:bookmarkEnd w:id="0"/>
    </w:p>
    <w:p w:rsidR="00C80686" w:rsidRDefault="00C80686">
      <w:pPr>
        <w:jc w:val="center"/>
      </w:pPr>
    </w:p>
    <w:p w:rsidR="00C80686" w:rsidRDefault="00A552B0">
      <w:pPr>
        <w:spacing w:after="0"/>
        <w:rPr>
          <w:b/>
          <w:sz w:val="28"/>
          <w:szCs w:val="28"/>
        </w:rPr>
      </w:pPr>
      <w:r>
        <w:rPr>
          <w:b/>
          <w:color w:val="000000"/>
          <w:sz w:val="28"/>
          <w:szCs w:val="28"/>
        </w:rPr>
        <w:t xml:space="preserve">Guía de trabajo </w:t>
      </w:r>
      <w:r>
        <w:rPr>
          <w:b/>
          <w:sz w:val="28"/>
          <w:szCs w:val="28"/>
        </w:rPr>
        <w:t>práctico</w:t>
      </w:r>
      <w:r>
        <w:rPr>
          <w:b/>
          <w:color w:val="000000"/>
          <w:sz w:val="28"/>
          <w:szCs w:val="28"/>
        </w:rPr>
        <w:t xml:space="preserve"> n°:</w:t>
      </w:r>
      <w:r>
        <w:rPr>
          <w:b/>
          <w:color w:val="000000"/>
          <w:sz w:val="28"/>
          <w:szCs w:val="28"/>
        </w:rPr>
        <w:br/>
      </w:r>
      <w:r>
        <w:rPr>
          <w:b/>
          <w:sz w:val="28"/>
          <w:szCs w:val="28"/>
        </w:rPr>
        <w:t>Fecha de realización/entrega:</w:t>
      </w:r>
      <w:r>
        <w:rPr>
          <w:b/>
          <w:sz w:val="28"/>
          <w:szCs w:val="28"/>
        </w:rPr>
        <w:br/>
        <w:t>Nombre o tema.</w:t>
      </w:r>
      <w:r>
        <w:rPr>
          <w:b/>
          <w:sz w:val="28"/>
          <w:szCs w:val="28"/>
        </w:rPr>
        <w:br/>
        <w:t>Nombre del docente responsable.</w:t>
      </w:r>
    </w:p>
    <w:p w:rsidR="00C80686" w:rsidRDefault="00C80686">
      <w:pPr>
        <w:spacing w:after="0"/>
        <w:rPr>
          <w:b/>
          <w:sz w:val="28"/>
          <w:szCs w:val="28"/>
        </w:rPr>
      </w:pPr>
    </w:p>
    <w:p w:rsidR="00C80686" w:rsidRDefault="00C80686">
      <w:pPr>
        <w:spacing w:after="0"/>
        <w:rPr>
          <w:b/>
          <w:sz w:val="28"/>
          <w:szCs w:val="28"/>
        </w:rPr>
      </w:pPr>
    </w:p>
    <w:p w:rsidR="00C80686" w:rsidRDefault="00A552B0">
      <w:pPr>
        <w:spacing w:after="0"/>
        <w:rPr>
          <w:b/>
          <w:sz w:val="28"/>
          <w:szCs w:val="28"/>
        </w:rPr>
      </w:pPr>
      <w:r>
        <w:rPr>
          <w:b/>
          <w:noProof/>
          <w:sz w:val="28"/>
          <w:szCs w:val="28"/>
        </w:rPr>
        <w:drawing>
          <wp:inline distT="0" distB="0" distL="0" distR="0">
            <wp:extent cx="6342232" cy="283665"/>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342232" cy="283665"/>
                    </a:xfrm>
                    <a:prstGeom prst="rect">
                      <a:avLst/>
                    </a:prstGeom>
                    <a:ln/>
                  </pic:spPr>
                </pic:pic>
              </a:graphicData>
            </a:graphic>
          </wp:inline>
        </w:drawing>
      </w:r>
    </w:p>
    <w:p w:rsidR="00C80686" w:rsidRDefault="00C80686">
      <w:pPr>
        <w:pBdr>
          <w:top w:val="nil"/>
          <w:left w:val="nil"/>
          <w:bottom w:val="nil"/>
          <w:right w:val="nil"/>
          <w:between w:val="nil"/>
        </w:pBdr>
        <w:spacing w:after="0" w:line="240" w:lineRule="auto"/>
        <w:rPr>
          <w:color w:val="000000"/>
          <w:sz w:val="24"/>
          <w:szCs w:val="24"/>
        </w:rPr>
      </w:pPr>
    </w:p>
    <w:p w:rsidR="00C80686" w:rsidRDefault="00A552B0">
      <w:pPr>
        <w:pBdr>
          <w:top w:val="nil"/>
          <w:left w:val="nil"/>
          <w:bottom w:val="nil"/>
          <w:right w:val="nil"/>
          <w:between w:val="nil"/>
        </w:pBdr>
        <w:spacing w:after="0" w:line="240" w:lineRule="auto"/>
        <w:rPr>
          <w:b/>
          <w:color w:val="000000"/>
          <w:sz w:val="24"/>
          <w:szCs w:val="24"/>
        </w:rPr>
      </w:pPr>
      <w:r>
        <w:rPr>
          <w:color w:val="000000"/>
          <w:sz w:val="24"/>
          <w:szCs w:val="24"/>
        </w:rPr>
        <w:t>Vincular el TP con el tema o unidades temáticas donde se inserta. Justificar desde el punto de vista teórico o de las competencias que deben desarrollar los y las estudiantes.</w:t>
      </w:r>
    </w:p>
    <w:p w:rsidR="00C80686" w:rsidRDefault="00C80686">
      <w:pPr>
        <w:spacing w:after="0"/>
      </w:pPr>
    </w:p>
    <w:p w:rsidR="00C80686" w:rsidRDefault="00C80686">
      <w:pPr>
        <w:spacing w:after="0"/>
      </w:pPr>
    </w:p>
    <w:p w:rsidR="00C80686" w:rsidRDefault="00A552B0">
      <w:pPr>
        <w:pBdr>
          <w:top w:val="nil"/>
          <w:left w:val="nil"/>
          <w:bottom w:val="nil"/>
          <w:right w:val="nil"/>
          <w:between w:val="nil"/>
        </w:pBdr>
        <w:spacing w:after="0" w:line="240" w:lineRule="auto"/>
        <w:rPr>
          <w:color w:val="000000"/>
          <w:sz w:val="24"/>
          <w:szCs w:val="24"/>
        </w:rPr>
      </w:pPr>
      <w:r>
        <w:rPr>
          <w:b/>
          <w:noProof/>
          <w:color w:val="000000"/>
          <w:sz w:val="28"/>
          <w:szCs w:val="28"/>
        </w:rPr>
        <w:drawing>
          <wp:inline distT="0" distB="0" distL="0" distR="0">
            <wp:extent cx="6342232" cy="283665"/>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342232" cy="283665"/>
                    </a:xfrm>
                    <a:prstGeom prst="rect">
                      <a:avLst/>
                    </a:prstGeom>
                    <a:ln/>
                  </pic:spPr>
                </pic:pic>
              </a:graphicData>
            </a:graphic>
          </wp:inline>
        </w:drawing>
      </w:r>
    </w:p>
    <w:p w:rsidR="00C80686" w:rsidRDefault="00C80686">
      <w:pPr>
        <w:pBdr>
          <w:top w:val="nil"/>
          <w:left w:val="nil"/>
          <w:bottom w:val="nil"/>
          <w:right w:val="nil"/>
          <w:between w:val="nil"/>
        </w:pBdr>
        <w:spacing w:after="0" w:line="240" w:lineRule="auto"/>
        <w:jc w:val="both"/>
        <w:rPr>
          <w:color w:val="000000"/>
          <w:sz w:val="24"/>
          <w:szCs w:val="24"/>
        </w:rPr>
      </w:pPr>
    </w:p>
    <w:p w:rsidR="00C80686" w:rsidRDefault="00A552B0">
      <w:pPr>
        <w:pBdr>
          <w:top w:val="nil"/>
          <w:left w:val="nil"/>
          <w:bottom w:val="nil"/>
          <w:right w:val="nil"/>
          <w:between w:val="nil"/>
        </w:pBdr>
        <w:spacing w:after="0" w:line="240" w:lineRule="auto"/>
        <w:jc w:val="both"/>
        <w:rPr>
          <w:color w:val="000000"/>
          <w:sz w:val="24"/>
          <w:szCs w:val="24"/>
        </w:rPr>
      </w:pPr>
      <w:r>
        <w:rPr>
          <w:color w:val="000000"/>
          <w:sz w:val="24"/>
          <w:szCs w:val="24"/>
        </w:rPr>
        <w:t>Se redactan en infinitivo y se refieren al desarrollo de competencias y/o habilidades.</w:t>
      </w:r>
    </w:p>
    <w:p w:rsidR="00C80686" w:rsidRDefault="00A552B0">
      <w:pPr>
        <w:pBdr>
          <w:top w:val="nil"/>
          <w:left w:val="nil"/>
          <w:bottom w:val="nil"/>
          <w:right w:val="nil"/>
          <w:between w:val="nil"/>
        </w:pBdr>
        <w:spacing w:after="0" w:line="240" w:lineRule="auto"/>
        <w:jc w:val="both"/>
        <w:rPr>
          <w:color w:val="000000"/>
          <w:sz w:val="24"/>
          <w:szCs w:val="24"/>
        </w:rPr>
      </w:pPr>
      <w:r>
        <w:rPr>
          <w:color w:val="000000"/>
          <w:sz w:val="24"/>
          <w:szCs w:val="24"/>
        </w:rPr>
        <w:t>Para su formulación se recomienda tener en cuenta la pirámide de Miller.</w:t>
      </w:r>
    </w:p>
    <w:p w:rsidR="00C80686" w:rsidRDefault="00A552B0">
      <w:pPr>
        <w:spacing w:after="0"/>
      </w:pPr>
      <w:r>
        <w:t>Se pueden diferenciar entre generales y específicos, si así se considera.</w:t>
      </w:r>
    </w:p>
    <w:p w:rsidR="00C80686" w:rsidRDefault="00C80686">
      <w:pPr>
        <w:spacing w:after="0"/>
      </w:pPr>
    </w:p>
    <w:p w:rsidR="00C80686" w:rsidRDefault="00A552B0">
      <w:pPr>
        <w:pBdr>
          <w:top w:val="nil"/>
          <w:left w:val="nil"/>
          <w:bottom w:val="nil"/>
          <w:right w:val="nil"/>
          <w:between w:val="nil"/>
        </w:pBdr>
        <w:spacing w:after="0" w:line="240" w:lineRule="auto"/>
        <w:rPr>
          <w:color w:val="000000"/>
          <w:sz w:val="24"/>
          <w:szCs w:val="24"/>
        </w:rPr>
      </w:pPr>
      <w:r>
        <w:rPr>
          <w:b/>
          <w:noProof/>
          <w:color w:val="000000"/>
          <w:sz w:val="28"/>
          <w:szCs w:val="28"/>
        </w:rPr>
        <w:drawing>
          <wp:inline distT="0" distB="0" distL="0" distR="0">
            <wp:extent cx="6342232" cy="283665"/>
            <wp:effectExtent l="0" t="0" r="0" b="0"/>
            <wp:docPr id="2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6342232" cy="283665"/>
                    </a:xfrm>
                    <a:prstGeom prst="rect">
                      <a:avLst/>
                    </a:prstGeom>
                    <a:ln/>
                  </pic:spPr>
                </pic:pic>
              </a:graphicData>
            </a:graphic>
          </wp:inline>
        </w:drawing>
      </w:r>
    </w:p>
    <w:p w:rsidR="00C80686" w:rsidRDefault="00C80686">
      <w:pPr>
        <w:spacing w:after="0"/>
      </w:pPr>
    </w:p>
    <w:p w:rsidR="00C80686" w:rsidRDefault="00A552B0">
      <w:pPr>
        <w:spacing w:after="0"/>
      </w:pPr>
      <w:r>
        <w:t>Estrategia didáctica (juego de roles, debate, simulación, etc.)</w:t>
      </w:r>
    </w:p>
    <w:p w:rsidR="00C80686" w:rsidRDefault="00A552B0">
      <w:pPr>
        <w:spacing w:after="0"/>
        <w:rPr>
          <w:color w:val="000000"/>
        </w:rPr>
      </w:pPr>
      <w:r>
        <w:rPr>
          <w:color w:val="000000"/>
        </w:rPr>
        <w:t>Materiales</w:t>
      </w:r>
    </w:p>
    <w:p w:rsidR="00C80686" w:rsidRDefault="00A552B0">
      <w:pPr>
        <w:spacing w:after="0"/>
        <w:rPr>
          <w:color w:val="000000"/>
        </w:rPr>
      </w:pPr>
      <w:r>
        <w:rPr>
          <w:color w:val="000000"/>
        </w:rPr>
        <w:t>Describir los materiales que se utilizaran en el TP (instrumental, modelos, simuladores, bibliografía, videos, etc.)</w:t>
      </w:r>
    </w:p>
    <w:p w:rsidR="00C80686" w:rsidRDefault="00A552B0">
      <w:pPr>
        <w:spacing w:after="0"/>
        <w:rPr>
          <w:color w:val="000000"/>
        </w:rPr>
      </w:pPr>
      <w:r>
        <w:rPr>
          <w:color w:val="000000"/>
        </w:rPr>
        <w:t>Procedimiento</w:t>
      </w:r>
    </w:p>
    <w:p w:rsidR="00C80686" w:rsidRDefault="00A552B0">
      <w:pPr>
        <w:spacing w:after="0"/>
        <w:rPr>
          <w:color w:val="000000"/>
        </w:rPr>
      </w:pPr>
      <w:r>
        <w:rPr>
          <w:color w:val="000000"/>
        </w:rPr>
        <w:t>Describir que tendrá que hacer el/la alumno/a. Por ejemplo, trabajar en grupos, desarrollar un procedimiento, analizar un video o material bibliográfico. Se incluyen aquí las consignas específicas del TP. Se tienen que incluir también las indicaciones sobre el formato de entrega del TP (si es un informe, una presentación en PPW, oral, etc.)</w:t>
      </w:r>
    </w:p>
    <w:p w:rsidR="00C80686" w:rsidRDefault="00C80686">
      <w:pPr>
        <w:spacing w:after="0"/>
      </w:pPr>
    </w:p>
    <w:p w:rsidR="00C80686" w:rsidRDefault="00C80686">
      <w:pPr>
        <w:spacing w:after="0"/>
      </w:pPr>
    </w:p>
    <w:p w:rsidR="00C80686" w:rsidRDefault="00A552B0">
      <w:pPr>
        <w:pBdr>
          <w:top w:val="nil"/>
          <w:left w:val="nil"/>
          <w:bottom w:val="nil"/>
          <w:right w:val="nil"/>
          <w:between w:val="nil"/>
        </w:pBdr>
        <w:spacing w:after="0" w:line="240" w:lineRule="auto"/>
        <w:rPr>
          <w:color w:val="000000"/>
          <w:sz w:val="24"/>
          <w:szCs w:val="24"/>
        </w:rPr>
      </w:pPr>
      <w:r>
        <w:rPr>
          <w:b/>
          <w:noProof/>
          <w:color w:val="000000"/>
          <w:sz w:val="28"/>
          <w:szCs w:val="28"/>
        </w:rPr>
        <w:drawing>
          <wp:inline distT="0" distB="0" distL="0" distR="0">
            <wp:extent cx="6342232" cy="283665"/>
            <wp:effectExtent l="0" t="0" r="0" b="0"/>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6342232" cy="283665"/>
                    </a:xfrm>
                    <a:prstGeom prst="rect">
                      <a:avLst/>
                    </a:prstGeom>
                    <a:ln/>
                  </pic:spPr>
                </pic:pic>
              </a:graphicData>
            </a:graphic>
          </wp:inline>
        </w:drawing>
      </w:r>
    </w:p>
    <w:p w:rsidR="00C80686" w:rsidRDefault="00C80686">
      <w:pPr>
        <w:spacing w:after="0"/>
      </w:pPr>
    </w:p>
    <w:p w:rsidR="00C80686" w:rsidRDefault="00A552B0">
      <w:pPr>
        <w:spacing w:after="0"/>
      </w:pPr>
      <w:r>
        <w:t>Redactar si se desarrolla en modalidad presencial, híbrida o virtual, especificando lugar (aula, gabinetes, CISS, Boxes, centro de salud, Hospital) o plataforma Zoom/</w:t>
      </w:r>
      <w:proofErr w:type="spellStart"/>
      <w:r>
        <w:t>Meet</w:t>
      </w:r>
      <w:proofErr w:type="spellEnd"/>
      <w:r>
        <w:t xml:space="preserve"> y campus virtual UNER.</w:t>
      </w:r>
    </w:p>
    <w:p w:rsidR="00C80686" w:rsidRDefault="00C80686">
      <w:pPr>
        <w:spacing w:after="0"/>
      </w:pPr>
    </w:p>
    <w:p w:rsidR="00C80686" w:rsidRDefault="00A552B0">
      <w:pPr>
        <w:pBdr>
          <w:top w:val="nil"/>
          <w:left w:val="nil"/>
          <w:bottom w:val="nil"/>
          <w:right w:val="nil"/>
          <w:between w:val="nil"/>
        </w:pBdr>
        <w:spacing w:after="0" w:line="240" w:lineRule="auto"/>
        <w:rPr>
          <w:color w:val="000000"/>
          <w:sz w:val="24"/>
          <w:szCs w:val="24"/>
        </w:rPr>
      </w:pPr>
      <w:r>
        <w:rPr>
          <w:b/>
          <w:noProof/>
          <w:color w:val="000000"/>
          <w:sz w:val="28"/>
          <w:szCs w:val="28"/>
        </w:rPr>
        <w:drawing>
          <wp:inline distT="0" distB="0" distL="0" distR="0">
            <wp:extent cx="6342232" cy="283665"/>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342232" cy="283665"/>
                    </a:xfrm>
                    <a:prstGeom prst="rect">
                      <a:avLst/>
                    </a:prstGeom>
                    <a:ln/>
                  </pic:spPr>
                </pic:pic>
              </a:graphicData>
            </a:graphic>
          </wp:inline>
        </w:drawing>
      </w:r>
    </w:p>
    <w:p w:rsidR="00C80686" w:rsidRDefault="00C80686">
      <w:pPr>
        <w:spacing w:after="0"/>
        <w:rPr>
          <w:color w:val="000000"/>
        </w:rPr>
      </w:pPr>
    </w:p>
    <w:p w:rsidR="00C80686" w:rsidRDefault="00A552B0">
      <w:pPr>
        <w:spacing w:after="0"/>
        <w:rPr>
          <w:color w:val="000000"/>
        </w:rPr>
      </w:pPr>
      <w:r>
        <w:rPr>
          <w:color w:val="000000"/>
        </w:rPr>
        <w:t>Enunciar fechas y/o periodos de realización del trabajo práctico.</w:t>
      </w:r>
    </w:p>
    <w:p w:rsidR="00C80686" w:rsidRDefault="00C80686">
      <w:pPr>
        <w:spacing w:after="0"/>
        <w:rPr>
          <w:color w:val="000000"/>
        </w:rPr>
      </w:pPr>
    </w:p>
    <w:p w:rsidR="00C80686" w:rsidRDefault="00A552B0">
      <w:pPr>
        <w:spacing w:after="0"/>
      </w:pPr>
      <w:r>
        <w:rPr>
          <w:b/>
          <w:noProof/>
          <w:sz w:val="28"/>
          <w:szCs w:val="28"/>
        </w:rPr>
        <w:drawing>
          <wp:inline distT="0" distB="0" distL="0" distR="0">
            <wp:extent cx="6342232" cy="283665"/>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6342232" cy="283665"/>
                    </a:xfrm>
                    <a:prstGeom prst="rect">
                      <a:avLst/>
                    </a:prstGeom>
                    <a:ln/>
                  </pic:spPr>
                </pic:pic>
              </a:graphicData>
            </a:graphic>
          </wp:inline>
        </w:drawing>
      </w:r>
    </w:p>
    <w:p w:rsidR="00C80686" w:rsidRDefault="00C80686">
      <w:pPr>
        <w:spacing w:after="0"/>
      </w:pPr>
    </w:p>
    <w:p w:rsidR="00C80686" w:rsidRDefault="00A552B0">
      <w:pPr>
        <w:spacing w:after="0"/>
      </w:pPr>
      <w:r>
        <w:t>Enunciar forma de evaluación, criterios (rubrica, lista de cotejo, etc.)</w:t>
      </w:r>
    </w:p>
    <w:sectPr w:rsidR="00C80686">
      <w:headerReference w:type="default" r:id="rId14"/>
      <w:pgSz w:w="11906" w:h="16838"/>
      <w:pgMar w:top="2539" w:right="849" w:bottom="1417" w:left="993"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F08" w:rsidRDefault="00F52F08">
      <w:pPr>
        <w:spacing w:after="0" w:line="240" w:lineRule="auto"/>
      </w:pPr>
      <w:r>
        <w:separator/>
      </w:r>
    </w:p>
  </w:endnote>
  <w:endnote w:type="continuationSeparator" w:id="0">
    <w:p w:rsidR="00F52F08" w:rsidRDefault="00F5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F08" w:rsidRDefault="00F52F08">
      <w:pPr>
        <w:spacing w:after="0" w:line="240" w:lineRule="auto"/>
      </w:pPr>
      <w:r>
        <w:separator/>
      </w:r>
    </w:p>
  </w:footnote>
  <w:footnote w:type="continuationSeparator" w:id="0">
    <w:p w:rsidR="00F52F08" w:rsidRDefault="00F52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86" w:rsidRDefault="00A552B0">
    <w:pPr>
      <w:pBdr>
        <w:top w:val="nil"/>
        <w:left w:val="nil"/>
        <w:bottom w:val="nil"/>
        <w:right w:val="nil"/>
        <w:between w:val="nil"/>
      </w:pBdr>
      <w:tabs>
        <w:tab w:val="center" w:pos="4252"/>
        <w:tab w:val="right" w:pos="8504"/>
        <w:tab w:val="left" w:pos="4905"/>
        <w:tab w:val="left" w:pos="8385"/>
      </w:tabs>
      <w:spacing w:after="0" w:line="240" w:lineRule="auto"/>
      <w:rPr>
        <w:color w:val="000000"/>
      </w:rPr>
    </w:pPr>
    <w:r>
      <w:rPr>
        <w:color w:val="000000"/>
      </w:rPr>
      <w:tab/>
    </w:r>
    <w:r>
      <w:rPr>
        <w:noProof/>
      </w:rPr>
      <w:drawing>
        <wp:anchor distT="0" distB="0" distL="0" distR="0" simplePos="0" relativeHeight="251658240" behindDoc="1" locked="0" layoutInCell="1" hidden="0" allowOverlap="1">
          <wp:simplePos x="0" y="0"/>
          <wp:positionH relativeFrom="column">
            <wp:posOffset>-670057</wp:posOffset>
          </wp:positionH>
          <wp:positionV relativeFrom="paragraph">
            <wp:posOffset>-516255</wp:posOffset>
          </wp:positionV>
          <wp:extent cx="7649010" cy="1081220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010" cy="10812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aytDAwNzEwtzAAEsYmpko6SsGpxcWZ+XkgBUa1AFUKYDksAAAA"/>
  </w:docVars>
  <w:rsids>
    <w:rsidRoot w:val="00C80686"/>
    <w:rsid w:val="004855B0"/>
    <w:rsid w:val="009B0211"/>
    <w:rsid w:val="00A552B0"/>
    <w:rsid w:val="00C80686"/>
    <w:rsid w:val="00F52F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Default">
    <w:name w:val="Default"/>
    <w:rsid w:val="002E0CD8"/>
    <w:pPr>
      <w:autoSpaceDE w:val="0"/>
      <w:autoSpaceDN w:val="0"/>
      <w:adjustRightInd w:val="0"/>
      <w:spacing w:after="0" w:line="240" w:lineRule="auto"/>
    </w:pPr>
    <w:rPr>
      <w:color w:val="000000"/>
      <w:sz w:val="24"/>
      <w:szCs w:val="24"/>
    </w:rPr>
  </w:style>
  <w:style w:type="character" w:styleId="Hipervnculo">
    <w:name w:val="Hyperlink"/>
    <w:basedOn w:val="Fuentedeprrafopredeter"/>
    <w:uiPriority w:val="99"/>
    <w:unhideWhenUsed/>
    <w:rsid w:val="00903280"/>
    <w:rPr>
      <w:color w:val="0563C1" w:themeColor="hyperlink"/>
      <w:u w:val="single"/>
    </w:rPr>
  </w:style>
  <w:style w:type="character" w:customStyle="1" w:styleId="UnresolvedMention">
    <w:name w:val="Unresolved Mention"/>
    <w:basedOn w:val="Fuentedeprrafopredeter"/>
    <w:uiPriority w:val="99"/>
    <w:semiHidden/>
    <w:unhideWhenUsed/>
    <w:rsid w:val="00903280"/>
    <w:rPr>
      <w:color w:val="605E5C"/>
      <w:shd w:val="clear" w:color="auto" w:fill="E1DFDD"/>
    </w:rPr>
  </w:style>
  <w:style w:type="character" w:styleId="Refdecomentario">
    <w:name w:val="annotation reference"/>
    <w:basedOn w:val="Fuentedeprrafopredeter"/>
    <w:uiPriority w:val="99"/>
    <w:semiHidden/>
    <w:unhideWhenUsed/>
    <w:rsid w:val="00903280"/>
    <w:rPr>
      <w:sz w:val="16"/>
      <w:szCs w:val="16"/>
    </w:rPr>
  </w:style>
  <w:style w:type="paragraph" w:styleId="Textocomentario">
    <w:name w:val="annotation text"/>
    <w:basedOn w:val="Normal"/>
    <w:link w:val="TextocomentarioCar"/>
    <w:uiPriority w:val="99"/>
    <w:semiHidden/>
    <w:unhideWhenUsed/>
    <w:rsid w:val="009032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3280"/>
    <w:rPr>
      <w:sz w:val="20"/>
      <w:szCs w:val="20"/>
    </w:rPr>
  </w:style>
  <w:style w:type="paragraph" w:styleId="Asuntodelcomentario">
    <w:name w:val="annotation subject"/>
    <w:basedOn w:val="Textocomentario"/>
    <w:next w:val="Textocomentario"/>
    <w:link w:val="AsuntodelcomentarioCar"/>
    <w:uiPriority w:val="99"/>
    <w:semiHidden/>
    <w:unhideWhenUsed/>
    <w:rsid w:val="00903280"/>
    <w:rPr>
      <w:b/>
      <w:bCs/>
    </w:rPr>
  </w:style>
  <w:style w:type="character" w:customStyle="1" w:styleId="AsuntodelcomentarioCar">
    <w:name w:val="Asunto del comentario Car"/>
    <w:basedOn w:val="TextocomentarioCar"/>
    <w:link w:val="Asuntodelcomentario"/>
    <w:uiPriority w:val="99"/>
    <w:semiHidden/>
    <w:rsid w:val="00903280"/>
    <w:rPr>
      <w:b/>
      <w:bCs/>
      <w:sz w:val="20"/>
      <w:szCs w:val="20"/>
    </w:rPr>
  </w:style>
  <w:style w:type="paragraph" w:styleId="Textodeglobo">
    <w:name w:val="Balloon Text"/>
    <w:basedOn w:val="Normal"/>
    <w:link w:val="TextodegloboCar"/>
    <w:uiPriority w:val="99"/>
    <w:semiHidden/>
    <w:unhideWhenUsed/>
    <w:rsid w:val="009032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280"/>
    <w:rPr>
      <w:rFonts w:ascii="Segoe UI" w:hAnsi="Segoe UI" w:cs="Segoe UI"/>
      <w:sz w:val="18"/>
      <w:szCs w:val="18"/>
    </w:rPr>
  </w:style>
  <w:style w:type="paragraph" w:styleId="Encabezado">
    <w:name w:val="header"/>
    <w:basedOn w:val="Normal"/>
    <w:link w:val="EncabezadoCar"/>
    <w:uiPriority w:val="99"/>
    <w:unhideWhenUsed/>
    <w:rsid w:val="00F566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6606"/>
  </w:style>
  <w:style w:type="paragraph" w:styleId="Piedepgina">
    <w:name w:val="footer"/>
    <w:basedOn w:val="Normal"/>
    <w:link w:val="PiedepginaCar"/>
    <w:uiPriority w:val="99"/>
    <w:unhideWhenUsed/>
    <w:rsid w:val="00F566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6606"/>
  </w:style>
  <w:style w:type="paragraph" w:styleId="Textonotaalfinal">
    <w:name w:val="endnote text"/>
    <w:basedOn w:val="Normal"/>
    <w:link w:val="TextonotaalfinalCar"/>
    <w:uiPriority w:val="99"/>
    <w:semiHidden/>
    <w:unhideWhenUsed/>
    <w:rsid w:val="007D347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D3471"/>
    <w:rPr>
      <w:sz w:val="20"/>
      <w:szCs w:val="20"/>
    </w:rPr>
  </w:style>
  <w:style w:type="character" w:styleId="Refdenotaalfinal">
    <w:name w:val="endnote reference"/>
    <w:basedOn w:val="Fuentedeprrafopredeter"/>
    <w:uiPriority w:val="99"/>
    <w:semiHidden/>
    <w:unhideWhenUsed/>
    <w:rsid w:val="007D3471"/>
    <w:rPr>
      <w:vertAlign w:val="superscript"/>
    </w:rPr>
  </w:style>
  <w:style w:type="paragraph" w:styleId="Textonotapie">
    <w:name w:val="footnote text"/>
    <w:basedOn w:val="Normal"/>
    <w:link w:val="TextonotapieCar"/>
    <w:uiPriority w:val="99"/>
    <w:semiHidden/>
    <w:unhideWhenUsed/>
    <w:rsid w:val="007D34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3471"/>
    <w:rPr>
      <w:sz w:val="20"/>
      <w:szCs w:val="20"/>
    </w:rPr>
  </w:style>
  <w:style w:type="character" w:styleId="Refdenotaalpie">
    <w:name w:val="footnote reference"/>
    <w:basedOn w:val="Fuentedeprrafopredeter"/>
    <w:uiPriority w:val="99"/>
    <w:semiHidden/>
    <w:unhideWhenUsed/>
    <w:rsid w:val="007D3471"/>
    <w:rPr>
      <w:vertAlign w:val="superscript"/>
    </w:rPr>
  </w:style>
  <w:style w:type="paragraph" w:styleId="NormalWeb">
    <w:name w:val="Normal (Web)"/>
    <w:basedOn w:val="Normal"/>
    <w:uiPriority w:val="99"/>
    <w:semiHidden/>
    <w:unhideWhenUsed/>
    <w:rsid w:val="001F00F8"/>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Default">
    <w:name w:val="Default"/>
    <w:rsid w:val="002E0CD8"/>
    <w:pPr>
      <w:autoSpaceDE w:val="0"/>
      <w:autoSpaceDN w:val="0"/>
      <w:adjustRightInd w:val="0"/>
      <w:spacing w:after="0" w:line="240" w:lineRule="auto"/>
    </w:pPr>
    <w:rPr>
      <w:color w:val="000000"/>
      <w:sz w:val="24"/>
      <w:szCs w:val="24"/>
    </w:rPr>
  </w:style>
  <w:style w:type="character" w:styleId="Hipervnculo">
    <w:name w:val="Hyperlink"/>
    <w:basedOn w:val="Fuentedeprrafopredeter"/>
    <w:uiPriority w:val="99"/>
    <w:unhideWhenUsed/>
    <w:rsid w:val="00903280"/>
    <w:rPr>
      <w:color w:val="0563C1" w:themeColor="hyperlink"/>
      <w:u w:val="single"/>
    </w:rPr>
  </w:style>
  <w:style w:type="character" w:customStyle="1" w:styleId="UnresolvedMention">
    <w:name w:val="Unresolved Mention"/>
    <w:basedOn w:val="Fuentedeprrafopredeter"/>
    <w:uiPriority w:val="99"/>
    <w:semiHidden/>
    <w:unhideWhenUsed/>
    <w:rsid w:val="00903280"/>
    <w:rPr>
      <w:color w:val="605E5C"/>
      <w:shd w:val="clear" w:color="auto" w:fill="E1DFDD"/>
    </w:rPr>
  </w:style>
  <w:style w:type="character" w:styleId="Refdecomentario">
    <w:name w:val="annotation reference"/>
    <w:basedOn w:val="Fuentedeprrafopredeter"/>
    <w:uiPriority w:val="99"/>
    <w:semiHidden/>
    <w:unhideWhenUsed/>
    <w:rsid w:val="00903280"/>
    <w:rPr>
      <w:sz w:val="16"/>
      <w:szCs w:val="16"/>
    </w:rPr>
  </w:style>
  <w:style w:type="paragraph" w:styleId="Textocomentario">
    <w:name w:val="annotation text"/>
    <w:basedOn w:val="Normal"/>
    <w:link w:val="TextocomentarioCar"/>
    <w:uiPriority w:val="99"/>
    <w:semiHidden/>
    <w:unhideWhenUsed/>
    <w:rsid w:val="009032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3280"/>
    <w:rPr>
      <w:sz w:val="20"/>
      <w:szCs w:val="20"/>
    </w:rPr>
  </w:style>
  <w:style w:type="paragraph" w:styleId="Asuntodelcomentario">
    <w:name w:val="annotation subject"/>
    <w:basedOn w:val="Textocomentario"/>
    <w:next w:val="Textocomentario"/>
    <w:link w:val="AsuntodelcomentarioCar"/>
    <w:uiPriority w:val="99"/>
    <w:semiHidden/>
    <w:unhideWhenUsed/>
    <w:rsid w:val="00903280"/>
    <w:rPr>
      <w:b/>
      <w:bCs/>
    </w:rPr>
  </w:style>
  <w:style w:type="character" w:customStyle="1" w:styleId="AsuntodelcomentarioCar">
    <w:name w:val="Asunto del comentario Car"/>
    <w:basedOn w:val="TextocomentarioCar"/>
    <w:link w:val="Asuntodelcomentario"/>
    <w:uiPriority w:val="99"/>
    <w:semiHidden/>
    <w:rsid w:val="00903280"/>
    <w:rPr>
      <w:b/>
      <w:bCs/>
      <w:sz w:val="20"/>
      <w:szCs w:val="20"/>
    </w:rPr>
  </w:style>
  <w:style w:type="paragraph" w:styleId="Textodeglobo">
    <w:name w:val="Balloon Text"/>
    <w:basedOn w:val="Normal"/>
    <w:link w:val="TextodegloboCar"/>
    <w:uiPriority w:val="99"/>
    <w:semiHidden/>
    <w:unhideWhenUsed/>
    <w:rsid w:val="009032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280"/>
    <w:rPr>
      <w:rFonts w:ascii="Segoe UI" w:hAnsi="Segoe UI" w:cs="Segoe UI"/>
      <w:sz w:val="18"/>
      <w:szCs w:val="18"/>
    </w:rPr>
  </w:style>
  <w:style w:type="paragraph" w:styleId="Encabezado">
    <w:name w:val="header"/>
    <w:basedOn w:val="Normal"/>
    <w:link w:val="EncabezadoCar"/>
    <w:uiPriority w:val="99"/>
    <w:unhideWhenUsed/>
    <w:rsid w:val="00F566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6606"/>
  </w:style>
  <w:style w:type="paragraph" w:styleId="Piedepgina">
    <w:name w:val="footer"/>
    <w:basedOn w:val="Normal"/>
    <w:link w:val="PiedepginaCar"/>
    <w:uiPriority w:val="99"/>
    <w:unhideWhenUsed/>
    <w:rsid w:val="00F566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6606"/>
  </w:style>
  <w:style w:type="paragraph" w:styleId="Textonotaalfinal">
    <w:name w:val="endnote text"/>
    <w:basedOn w:val="Normal"/>
    <w:link w:val="TextonotaalfinalCar"/>
    <w:uiPriority w:val="99"/>
    <w:semiHidden/>
    <w:unhideWhenUsed/>
    <w:rsid w:val="007D347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D3471"/>
    <w:rPr>
      <w:sz w:val="20"/>
      <w:szCs w:val="20"/>
    </w:rPr>
  </w:style>
  <w:style w:type="character" w:styleId="Refdenotaalfinal">
    <w:name w:val="endnote reference"/>
    <w:basedOn w:val="Fuentedeprrafopredeter"/>
    <w:uiPriority w:val="99"/>
    <w:semiHidden/>
    <w:unhideWhenUsed/>
    <w:rsid w:val="007D3471"/>
    <w:rPr>
      <w:vertAlign w:val="superscript"/>
    </w:rPr>
  </w:style>
  <w:style w:type="paragraph" w:styleId="Textonotapie">
    <w:name w:val="footnote text"/>
    <w:basedOn w:val="Normal"/>
    <w:link w:val="TextonotapieCar"/>
    <w:uiPriority w:val="99"/>
    <w:semiHidden/>
    <w:unhideWhenUsed/>
    <w:rsid w:val="007D34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3471"/>
    <w:rPr>
      <w:sz w:val="20"/>
      <w:szCs w:val="20"/>
    </w:rPr>
  </w:style>
  <w:style w:type="character" w:styleId="Refdenotaalpie">
    <w:name w:val="footnote reference"/>
    <w:basedOn w:val="Fuentedeprrafopredeter"/>
    <w:uiPriority w:val="99"/>
    <w:semiHidden/>
    <w:unhideWhenUsed/>
    <w:rsid w:val="007D3471"/>
    <w:rPr>
      <w:vertAlign w:val="superscript"/>
    </w:rPr>
  </w:style>
  <w:style w:type="paragraph" w:styleId="NormalWeb">
    <w:name w:val="Normal (Web)"/>
    <w:basedOn w:val="Normal"/>
    <w:uiPriority w:val="99"/>
    <w:semiHidden/>
    <w:unhideWhenUsed/>
    <w:rsid w:val="001F00F8"/>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ociQzCQeD74h7NxIzZoCqnkb+w==">AMUW2mUEAwlXFgd7GveLgcby4kOiRfUOnI0WLX4Eo91bDSc4hk7MNzZIo4OQbPTGlmhgic4FlCh4CfPtF9whflSAVN79fHBvxmiRmALA7RAC6NjXTGbRLKA=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220</Words>
  <Characters>1213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Emmanuel Bolli</dc:creator>
  <cp:lastModifiedBy>Ema Schuler</cp:lastModifiedBy>
  <cp:revision>3</cp:revision>
  <dcterms:created xsi:type="dcterms:W3CDTF">2022-05-26T21:28:00Z</dcterms:created>
  <dcterms:modified xsi:type="dcterms:W3CDTF">2022-06-15T14:30:00Z</dcterms:modified>
</cp:coreProperties>
</file>